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7CB" w:rsidRPr="007357CB" w:rsidRDefault="007357CB" w:rsidP="007357CB">
      <w:pPr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00000" w:themeColor="text1"/>
          <w:sz w:val="30"/>
          <w:szCs w:val="30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30"/>
          <w:szCs w:val="30"/>
          <w:lang w:eastAsia="ru-RU"/>
        </w:rPr>
        <w:t>ПАМЯТКА ДЛЯ РОДИТЕЛЕЙ</w:t>
      </w:r>
    </w:p>
    <w:p w:rsidR="007357CB" w:rsidRDefault="007357CB" w:rsidP="007357CB">
      <w:pPr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00000" w:themeColor="text1"/>
          <w:sz w:val="30"/>
          <w:szCs w:val="30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30"/>
          <w:szCs w:val="30"/>
          <w:lang w:eastAsia="ru-RU"/>
        </w:rPr>
        <w:t>БЕЗОПАСНОСТЬ И ПРОФИЛАКТИКА РИСКОВАННОГО ПОВЕДЕНИЯ РЕБЁНКА: КАК РАСПОЗНАТЬ И ЧТО ДЕЛАТЬ</w:t>
      </w:r>
    </w:p>
    <w:p w:rsidR="007357CB" w:rsidRPr="007357CB" w:rsidRDefault="007357CB" w:rsidP="007357CB">
      <w:pPr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00000" w:themeColor="text1"/>
          <w:sz w:val="30"/>
          <w:szCs w:val="30"/>
          <w:lang w:eastAsia="ru-RU"/>
        </w:rPr>
      </w:pPr>
    </w:p>
    <w:p w:rsidR="007357CB" w:rsidRDefault="007357CB" w:rsidP="007357CB">
      <w:pPr>
        <w:spacing w:after="0" w:line="240" w:lineRule="auto"/>
        <w:jc w:val="center"/>
        <w:rPr>
          <w:rFonts w:ascii="Segoe UI" w:eastAsia="Times New Roman" w:hAnsi="Segoe UI" w:cs="Segoe UI"/>
          <w:i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i/>
          <w:color w:val="000000" w:themeColor="text1"/>
          <w:sz w:val="24"/>
          <w:szCs w:val="24"/>
          <w:lang w:eastAsia="ru-RU"/>
        </w:rPr>
        <w:t>Уважаемые родители! Благополучие и безопасность детей — наша общая задача. Школа использует современные методики раннего выявления трудностей. Эта памятка поможет вам понять систему школьной профилактики и вашу ключевую роль в ней.</w:t>
      </w:r>
    </w:p>
    <w:p w:rsidR="007357CB" w:rsidRPr="007357CB" w:rsidRDefault="007357CB" w:rsidP="007357CB">
      <w:pPr>
        <w:spacing w:after="0" w:line="240" w:lineRule="auto"/>
        <w:jc w:val="center"/>
        <w:rPr>
          <w:rFonts w:ascii="Segoe UI" w:eastAsia="Times New Roman" w:hAnsi="Segoe UI" w:cs="Segoe UI"/>
          <w:i/>
          <w:color w:val="000000" w:themeColor="text1"/>
          <w:sz w:val="24"/>
          <w:szCs w:val="24"/>
          <w:lang w:eastAsia="ru-RU"/>
        </w:rPr>
      </w:pPr>
    </w:p>
    <w:p w:rsidR="007357CB" w:rsidRPr="007357CB" w:rsidRDefault="007357CB" w:rsidP="007357CB">
      <w:pPr>
        <w:spacing w:after="0" w:line="240" w:lineRule="auto"/>
        <w:jc w:val="both"/>
        <w:outlineLvl w:val="3"/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📌 ЧТО ТАКОЕ ДЕВИАНТНОЕ ПОВЕДЕНИЕ?</w:t>
      </w:r>
    </w:p>
    <w:p w:rsidR="007357CB" w:rsidRDefault="007357CB" w:rsidP="007357C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Это </w:t>
      </w:r>
      <w:r w:rsidRPr="007357CB"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>устойчивое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поведение, отклоняющееся от социальных норм, которое может наносить вред самому ребёнку, окружающим или имуществу. Оно не возникает внезапно. Важно вовремя заметить </w:t>
      </w:r>
      <w:r w:rsidRPr="007357CB"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>ранние сигналы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.</w:t>
      </w:r>
    </w:p>
    <w:p w:rsidR="007357CB" w:rsidRPr="007357CB" w:rsidRDefault="007357CB" w:rsidP="007357C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7357CB" w:rsidRPr="007357CB" w:rsidRDefault="007357CB" w:rsidP="007357CB">
      <w:pPr>
        <w:spacing w:after="0" w:line="240" w:lineRule="auto"/>
        <w:jc w:val="both"/>
        <w:outlineLvl w:val="3"/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🔍 КЛЮЧЕВЫЕ СИГНАЛЫ, ТРЕБУЮЩИЕ ВАШЕГО ВНИМАНИЯ</w:t>
      </w:r>
    </w:p>
    <w:p w:rsidR="007357CB" w:rsidRDefault="007357CB" w:rsidP="007357C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Обращайте внимание на </w:t>
      </w: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комбинации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этих признаков и их </w:t>
      </w: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стойкость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(две недели и более):</w:t>
      </w:r>
    </w:p>
    <w:p w:rsidR="007357CB" w:rsidRPr="007357CB" w:rsidRDefault="007357CB" w:rsidP="007357C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8391"/>
      </w:tblGrid>
      <w:tr w:rsidR="007357CB" w:rsidRPr="007357CB" w:rsidTr="007357CB">
        <w:trPr>
          <w:tblHeader/>
        </w:trPr>
        <w:tc>
          <w:tcPr>
            <w:tcW w:w="103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357CB" w:rsidRPr="007357CB" w:rsidRDefault="007357CB" w:rsidP="007357CB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r w:rsidRPr="007357CB">
              <w:rPr>
                <w:rFonts w:ascii="Segoe UI" w:eastAsia="Times New Roman" w:hAnsi="Segoe UI" w:cs="Segoe UI"/>
                <w:b/>
                <w:bCs/>
                <w:color w:val="000000" w:themeColor="text1"/>
                <w:sz w:val="23"/>
                <w:szCs w:val="23"/>
                <w:lang w:eastAsia="ru-RU"/>
              </w:rPr>
              <w:t>Сфера</w:t>
            </w:r>
          </w:p>
        </w:tc>
        <w:tc>
          <w:tcPr>
            <w:tcW w:w="396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357CB" w:rsidRPr="007357CB" w:rsidRDefault="007357CB" w:rsidP="007357CB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r w:rsidRPr="007357CB">
              <w:rPr>
                <w:rFonts w:ascii="Segoe UI" w:eastAsia="Times New Roman" w:hAnsi="Segoe UI" w:cs="Segoe UI"/>
                <w:b/>
                <w:bCs/>
                <w:color w:val="000000" w:themeColor="text1"/>
                <w:sz w:val="23"/>
                <w:szCs w:val="23"/>
                <w:lang w:eastAsia="ru-RU"/>
              </w:rPr>
              <w:t>Что может насторожить</w:t>
            </w:r>
          </w:p>
        </w:tc>
      </w:tr>
      <w:tr w:rsidR="007357CB" w:rsidRPr="007357CB" w:rsidTr="007357CB">
        <w:tc>
          <w:tcPr>
            <w:tcW w:w="103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357CB" w:rsidRPr="007357CB" w:rsidRDefault="007357CB" w:rsidP="007357CB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r w:rsidRPr="007357CB">
              <w:rPr>
                <w:rFonts w:ascii="Segoe UI" w:eastAsia="Times New Roman" w:hAnsi="Segoe UI" w:cs="Segoe UI"/>
                <w:b/>
                <w:bCs/>
                <w:color w:val="000000" w:themeColor="text1"/>
                <w:sz w:val="23"/>
                <w:szCs w:val="23"/>
                <w:lang w:eastAsia="ru-RU"/>
              </w:rPr>
              <w:t>Эмоции и настроение</w:t>
            </w:r>
          </w:p>
        </w:tc>
        <w:tc>
          <w:tcPr>
            <w:tcW w:w="396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357CB" w:rsidRPr="007357CB" w:rsidRDefault="007357CB" w:rsidP="007357CB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• Постоянная подавленность, грусть, раздражительность.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br/>
              <w:t>• Резкие перепады настроения, неадекватные реакции.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br/>
              <w:t>• Высказывания о бессмысленности жизни, желании умереть, своём бремени для других.</w:t>
            </w:r>
          </w:p>
        </w:tc>
      </w:tr>
      <w:tr w:rsidR="007357CB" w:rsidRPr="007357CB" w:rsidTr="007357CB">
        <w:tc>
          <w:tcPr>
            <w:tcW w:w="103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357CB" w:rsidRPr="007357CB" w:rsidRDefault="007357CB" w:rsidP="007357CB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r w:rsidRPr="007357CB">
              <w:rPr>
                <w:rFonts w:ascii="Segoe UI" w:eastAsia="Times New Roman" w:hAnsi="Segoe UI" w:cs="Segoe UI"/>
                <w:b/>
                <w:bCs/>
                <w:color w:val="000000" w:themeColor="text1"/>
                <w:sz w:val="23"/>
                <w:szCs w:val="23"/>
                <w:lang w:eastAsia="ru-RU"/>
              </w:rPr>
              <w:t>Поведение</w:t>
            </w:r>
          </w:p>
        </w:tc>
        <w:tc>
          <w:tcPr>
            <w:tcW w:w="396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357CB" w:rsidRPr="007357CB" w:rsidRDefault="007357CB" w:rsidP="007357CB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• </w:t>
            </w:r>
            <w:r w:rsidRPr="007357CB">
              <w:rPr>
                <w:rFonts w:ascii="Segoe UI" w:eastAsia="Times New Roman" w:hAnsi="Segoe UI" w:cs="Segoe UI"/>
                <w:bCs/>
                <w:color w:val="000000" w:themeColor="text1"/>
                <w:sz w:val="23"/>
                <w:szCs w:val="23"/>
                <w:lang w:eastAsia="ru-RU"/>
              </w:rPr>
              <w:t>Самоповреждения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 (царапины, порезы, ожоги на руках, бёдрах).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br/>
              <w:t>• </w:t>
            </w:r>
            <w:r w:rsidRPr="007357CB">
              <w:rPr>
                <w:rFonts w:ascii="Segoe UI" w:eastAsia="Times New Roman" w:hAnsi="Segoe UI" w:cs="Segoe UI"/>
                <w:bCs/>
                <w:color w:val="000000" w:themeColor="text1"/>
                <w:sz w:val="23"/>
                <w:szCs w:val="23"/>
                <w:lang w:eastAsia="ru-RU"/>
              </w:rPr>
              <w:t>Агрессия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: драки, жестокость к животным, порча вещей, угрозы.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br/>
              <w:t>• </w:t>
            </w:r>
            <w:r w:rsidRPr="007357CB">
              <w:rPr>
                <w:rFonts w:ascii="Segoe UI" w:eastAsia="Times New Roman" w:hAnsi="Segoe UI" w:cs="Segoe UI"/>
                <w:bCs/>
                <w:color w:val="000000" w:themeColor="text1"/>
                <w:sz w:val="23"/>
                <w:szCs w:val="23"/>
                <w:lang w:eastAsia="ru-RU"/>
              </w:rPr>
              <w:t>Уходы из дома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, прогулы школы, бродяжничество.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br/>
              <w:t>• </w:t>
            </w:r>
            <w:r w:rsidRPr="007357CB">
              <w:rPr>
                <w:rFonts w:ascii="Segoe UI" w:eastAsia="Times New Roman" w:hAnsi="Segoe UI" w:cs="Segoe UI"/>
                <w:bCs/>
                <w:color w:val="000000" w:themeColor="text1"/>
                <w:sz w:val="23"/>
                <w:szCs w:val="23"/>
                <w:lang w:eastAsia="ru-RU"/>
              </w:rPr>
              <w:t>Рискованные увлечения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: интерес к оружию, взрывчатке, экстремальным занятиям (</w:t>
            </w:r>
            <w:proofErr w:type="spellStart"/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руфинг</w:t>
            </w:r>
            <w:proofErr w:type="spellEnd"/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зацепинг</w:t>
            </w:r>
            <w:proofErr w:type="spellEnd"/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).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br/>
              <w:t>• </w:t>
            </w:r>
            <w:r w:rsidRPr="007357CB">
              <w:rPr>
                <w:rFonts w:ascii="Segoe UI" w:eastAsia="Times New Roman" w:hAnsi="Segoe UI" w:cs="Segoe UI"/>
                <w:bCs/>
                <w:color w:val="000000" w:themeColor="text1"/>
                <w:sz w:val="23"/>
                <w:szCs w:val="23"/>
                <w:lang w:eastAsia="ru-RU"/>
              </w:rPr>
              <w:t>Употребление ПАВ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: следы инъекций, запах, неадекватное поведение, пропажа денег/ценностей.</w:t>
            </w:r>
          </w:p>
        </w:tc>
      </w:tr>
      <w:tr w:rsidR="007357CB" w:rsidRPr="007357CB" w:rsidTr="007357CB">
        <w:tc>
          <w:tcPr>
            <w:tcW w:w="103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357CB" w:rsidRPr="007357CB" w:rsidRDefault="007357CB" w:rsidP="007357CB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r w:rsidRPr="007357CB">
              <w:rPr>
                <w:rFonts w:ascii="Segoe UI" w:eastAsia="Times New Roman" w:hAnsi="Segoe UI" w:cs="Segoe UI"/>
                <w:b/>
                <w:bCs/>
                <w:color w:val="000000" w:themeColor="text1"/>
                <w:sz w:val="23"/>
                <w:szCs w:val="23"/>
                <w:lang w:eastAsia="ru-RU"/>
              </w:rPr>
              <w:t>Социальная жизнь</w:t>
            </w:r>
          </w:p>
        </w:tc>
        <w:tc>
          <w:tcPr>
            <w:tcW w:w="396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357CB" w:rsidRPr="007357CB" w:rsidRDefault="007357CB" w:rsidP="007357CB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 xml:space="preserve">• Резкая смена круга общения (особенно на </w:t>
            </w:r>
            <w:proofErr w:type="gramStart"/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подозрительный</w:t>
            </w:r>
            <w:proofErr w:type="gramEnd"/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).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br/>
              <w:t>• Изоляция, разрыв старых дружеских связей, конфликты со всеми.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br/>
              <w:t>• Травля (</w:t>
            </w:r>
            <w:proofErr w:type="spellStart"/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буллинг</w:t>
            </w:r>
            <w:proofErr w:type="spellEnd"/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) – как в роли жертвы, так и агрессора.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br/>
              <w:t xml:space="preserve">• Активность в </w:t>
            </w:r>
            <w:proofErr w:type="gramStart"/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опа</w:t>
            </w:r>
            <w:bookmarkStart w:id="0" w:name="_GoBack"/>
            <w:bookmarkEnd w:id="0"/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сных</w:t>
            </w:r>
            <w:proofErr w:type="gramEnd"/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 xml:space="preserve"> интернет-сообществах (суицид, насилие, экстремизм).</w:t>
            </w:r>
          </w:p>
        </w:tc>
      </w:tr>
      <w:tr w:rsidR="007357CB" w:rsidRPr="007357CB" w:rsidTr="007357CB">
        <w:tc>
          <w:tcPr>
            <w:tcW w:w="103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357CB" w:rsidRPr="007357CB" w:rsidRDefault="007357CB" w:rsidP="007357CB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r w:rsidRPr="007357CB">
              <w:rPr>
                <w:rFonts w:ascii="Segoe UI" w:eastAsia="Times New Roman" w:hAnsi="Segoe UI" w:cs="Segoe UI"/>
                <w:b/>
                <w:bCs/>
                <w:color w:val="000000" w:themeColor="text1"/>
                <w:sz w:val="23"/>
                <w:szCs w:val="23"/>
                <w:lang w:eastAsia="ru-RU"/>
              </w:rPr>
              <w:t>Учёба и внешний вид</w:t>
            </w:r>
          </w:p>
        </w:tc>
        <w:tc>
          <w:tcPr>
            <w:tcW w:w="396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357CB" w:rsidRPr="007357CB" w:rsidRDefault="007357CB" w:rsidP="007357CB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• </w:t>
            </w:r>
            <w:r w:rsidRPr="007357CB">
              <w:rPr>
                <w:rFonts w:ascii="Segoe UI" w:eastAsia="Times New Roman" w:hAnsi="Segoe UI" w:cs="Segoe UI"/>
                <w:bCs/>
                <w:color w:val="000000" w:themeColor="text1"/>
                <w:sz w:val="23"/>
                <w:szCs w:val="23"/>
                <w:lang w:eastAsia="ru-RU"/>
              </w:rPr>
              <w:t>Резкое падение успеваемости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, потеря интереса к учёбе.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br/>
              <w:t>• </w:t>
            </w:r>
            <w:r w:rsidRPr="007357CB">
              <w:rPr>
                <w:rFonts w:ascii="Segoe UI" w:eastAsia="Times New Roman" w:hAnsi="Segoe UI" w:cs="Segoe UI"/>
                <w:bCs/>
                <w:color w:val="000000" w:themeColor="text1"/>
                <w:sz w:val="23"/>
                <w:szCs w:val="23"/>
                <w:lang w:eastAsia="ru-RU"/>
              </w:rPr>
              <w:t>Прогулы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, отказ идти в школу.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br/>
              <w:t>• </w:t>
            </w:r>
            <w:r w:rsidRPr="007357CB">
              <w:rPr>
                <w:rFonts w:ascii="Segoe UI" w:eastAsia="Times New Roman" w:hAnsi="Segoe UI" w:cs="Segoe UI"/>
                <w:bCs/>
                <w:color w:val="000000" w:themeColor="text1"/>
                <w:sz w:val="23"/>
                <w:szCs w:val="23"/>
                <w:lang w:eastAsia="ru-RU"/>
              </w:rPr>
              <w:t>Неряшливость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t>, игнорирование гигиены.</w:t>
            </w:r>
            <w:r w:rsidRPr="007357CB"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  <w:br/>
              <w:t>• Скрывание тела (даже в жару), ношение одежды с длинными рукавами.</w:t>
            </w:r>
          </w:p>
        </w:tc>
      </w:tr>
    </w:tbl>
    <w:p w:rsidR="007357CB" w:rsidRDefault="007357CB" w:rsidP="007357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57CB" w:rsidRDefault="007357CB" w:rsidP="007357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57CB" w:rsidRDefault="007357CB" w:rsidP="007357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57CB" w:rsidRPr="007357CB" w:rsidRDefault="007357CB" w:rsidP="007357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57CB" w:rsidRDefault="007357CB" w:rsidP="007357CB">
      <w:pPr>
        <w:spacing w:after="0" w:line="240" w:lineRule="auto"/>
        <w:jc w:val="both"/>
        <w:outlineLvl w:val="3"/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lastRenderedPageBreak/>
        <w:t>🛡️ АЛГОРИТМ ВАШИХ ДЕЙСТВИЙ ПРИ ВЫЯВЛЕНИИ ТРЕВОЖНЫХ ПРИЗНАКОВ</w:t>
      </w:r>
    </w:p>
    <w:p w:rsidR="007357CB" w:rsidRPr="007357CB" w:rsidRDefault="007357CB" w:rsidP="007357CB">
      <w:pPr>
        <w:spacing w:after="0" w:line="240" w:lineRule="auto"/>
        <w:jc w:val="both"/>
        <w:outlineLvl w:val="3"/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</w:pPr>
    </w:p>
    <w:p w:rsidR="007357CB" w:rsidRPr="007357CB" w:rsidRDefault="007357CB" w:rsidP="007357C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ШАГ 1: НАБЛЮДЕНИЕ И ДОВЕРИТЕЛЬНЫЙ РАЗГОВОР</w:t>
      </w:r>
    </w:p>
    <w:p w:rsidR="007357CB" w:rsidRPr="007357CB" w:rsidRDefault="007357CB" w:rsidP="00735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Не игнорируйте сигналы.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Даже если вам кажется, что «это возрастное» или «само пройдёт».</w:t>
      </w:r>
    </w:p>
    <w:p w:rsidR="007357CB" w:rsidRPr="007357CB" w:rsidRDefault="007357CB" w:rsidP="00735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Поговорите спокойно и без обвинений.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Выберите подходящее время. Используйте «</w:t>
      </w:r>
      <w:proofErr w:type="gramStart"/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Я-сообщения</w:t>
      </w:r>
      <w:proofErr w:type="gramEnd"/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»: «</w:t>
      </w:r>
      <w:r w:rsidRPr="007357CB"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>Я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волнуюсь, потому что замети</w:t>
      </w:r>
      <w:proofErr w:type="gramStart"/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л(</w:t>
      </w:r>
      <w:proofErr w:type="gramEnd"/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а)…», «</w:t>
      </w:r>
      <w:r w:rsidRPr="007357CB"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>Мне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важно понять, что происходит».</w:t>
      </w:r>
    </w:p>
    <w:p w:rsidR="007357CB" w:rsidRPr="007357CB" w:rsidRDefault="007357CB" w:rsidP="00735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Выслушайте, не перебивая и не оценивая.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Задайте открытые вопросы: «Как ты са</w:t>
      </w:r>
      <w:proofErr w:type="gramStart"/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м(</w:t>
      </w:r>
      <w:proofErr w:type="gramEnd"/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а) оцениваешь эту ситуацию?», «Чем я могу тебе помочь?».</w:t>
      </w:r>
    </w:p>
    <w:p w:rsidR="007357CB" w:rsidRDefault="007357CB" w:rsidP="00735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Избегайте ультиматумов, крика и физических наказаний.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Это усугубляет протестное поведение и отдаляет ребёнка.</w:t>
      </w:r>
    </w:p>
    <w:p w:rsidR="007357CB" w:rsidRPr="007357CB" w:rsidRDefault="007357CB" w:rsidP="007357C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7357CB" w:rsidRPr="007357CB" w:rsidRDefault="007357CB" w:rsidP="007357C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ШАГ 2: КОНТАКТ СО ШКОЛОЙ — ВАШ ГЛАВНЫЙ СОЮЗНИК</w:t>
      </w:r>
    </w:p>
    <w:p w:rsidR="007357CB" w:rsidRPr="007357CB" w:rsidRDefault="007357CB" w:rsidP="007357C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Свяжитесь с классным руководителем.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Поделитесь своими наблюдениями. Узнайте, замечает ли школа изменения в поведении, успеваемости, общении.</w:t>
      </w:r>
    </w:p>
    <w:p w:rsidR="007357CB" w:rsidRPr="007357CB" w:rsidRDefault="007357CB" w:rsidP="007357C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Встретьтесь со школьным педагогом-психологом и социальным педагогом.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Они — ключевые специалисты в системе профилактики. Они проведут диагностику, дадут рекомендации и подскажут, как действовать дальше.</w:t>
      </w:r>
    </w:p>
    <w:p w:rsidR="007357CB" w:rsidRDefault="007357CB" w:rsidP="007357C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 xml:space="preserve">Участвуйте в работе школьного </w:t>
      </w:r>
      <w:r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 xml:space="preserve">Совета по профилактике или </w:t>
      </w: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Психолого-педагогического консилиума (</w:t>
      </w:r>
      <w:proofErr w:type="spellStart"/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ППк</w:t>
      </w:r>
      <w:proofErr w:type="spellEnd"/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).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Это главная площадка для выработки </w:t>
      </w:r>
      <w:r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>Индивидуального маршрута сопровождения (ИМ</w:t>
      </w:r>
      <w:r w:rsidRPr="007357CB"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>С)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 для вашего ребёнка. Ваше мнение и согласие жизненно </w:t>
      </w:r>
      <w:proofErr w:type="gramStart"/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важны</w:t>
      </w:r>
      <w:proofErr w:type="gramEnd"/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.</w:t>
      </w:r>
    </w:p>
    <w:p w:rsidR="007357CB" w:rsidRPr="007357CB" w:rsidRDefault="007357CB" w:rsidP="007357C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7357CB" w:rsidRPr="007357CB" w:rsidRDefault="007357CB" w:rsidP="007357C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ШАГ 3: ПОЛУЧЕНИЕ СПЕЦИАЛИЗИРОВАННОЙ ПОМОЩИ</w:t>
      </w:r>
    </w:p>
    <w:p w:rsidR="007357CB" w:rsidRPr="007357CB" w:rsidRDefault="007357CB" w:rsidP="007357CB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Если школа рекомендует обратиться к специалистам — сделайте это.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Это не стигма, а забота. Речь может идти о:</w:t>
      </w:r>
    </w:p>
    <w:p w:rsidR="007357CB" w:rsidRPr="007357CB" w:rsidRDefault="007357CB" w:rsidP="007357CB">
      <w:pPr>
        <w:numPr>
          <w:ilvl w:val="1"/>
          <w:numId w:val="3"/>
        </w:numPr>
        <w:tabs>
          <w:tab w:val="num" w:pos="720"/>
        </w:tabs>
        <w:spacing w:after="0" w:line="240" w:lineRule="auto"/>
        <w:ind w:left="426" w:firstLine="426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proofErr w:type="gramStart"/>
      <w:r w:rsidRPr="007357CB"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>Центрах</w:t>
      </w:r>
      <w:proofErr w:type="gramEnd"/>
      <w:r w:rsidRPr="007357CB"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 xml:space="preserve"> психолого-педагогической, медицинской и</w:t>
      </w:r>
      <w:r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 xml:space="preserve"> социальной помощи</w:t>
      </w:r>
      <w:r w:rsidRPr="007357CB"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>.</w:t>
      </w:r>
    </w:p>
    <w:p w:rsidR="007357CB" w:rsidRPr="007357CB" w:rsidRDefault="007357CB" w:rsidP="007357CB">
      <w:pPr>
        <w:numPr>
          <w:ilvl w:val="1"/>
          <w:numId w:val="3"/>
        </w:numPr>
        <w:tabs>
          <w:tab w:val="num" w:pos="720"/>
        </w:tabs>
        <w:spacing w:after="0" w:line="240" w:lineRule="auto"/>
        <w:ind w:left="426" w:firstLine="426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 xml:space="preserve">Детском </w:t>
      </w:r>
      <w:proofErr w:type="gramStart"/>
      <w:r w:rsidRPr="007357CB"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>психиатре</w:t>
      </w:r>
      <w:proofErr w:type="gramEnd"/>
      <w:r w:rsidRPr="007357CB"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 xml:space="preserve"> или клиническом психологе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для углублённой диагностики.</w:t>
      </w:r>
    </w:p>
    <w:p w:rsidR="007357CB" w:rsidRPr="007357CB" w:rsidRDefault="007357CB" w:rsidP="007357CB">
      <w:pPr>
        <w:numPr>
          <w:ilvl w:val="1"/>
          <w:numId w:val="3"/>
        </w:numPr>
        <w:tabs>
          <w:tab w:val="num" w:pos="720"/>
        </w:tabs>
        <w:spacing w:after="0" w:line="240" w:lineRule="auto"/>
        <w:ind w:left="426" w:firstLine="426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Cs/>
          <w:color w:val="000000" w:themeColor="text1"/>
          <w:sz w:val="24"/>
          <w:szCs w:val="24"/>
          <w:lang w:eastAsia="ru-RU"/>
        </w:rPr>
        <w:t>Психолого-медико-педагогической комиссии (ПМПК)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для выработки образовательного маршрута.</w:t>
      </w:r>
    </w:p>
    <w:p w:rsidR="007357CB" w:rsidRDefault="007357CB" w:rsidP="007357C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Сотрудничайте со службами, если они подключаются: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Комиссия по делам несовершеннолетних (КДН), органы опеки. Их цель — помочь семье, а не наказать.</w:t>
      </w:r>
    </w:p>
    <w:p w:rsidR="007357CB" w:rsidRPr="007357CB" w:rsidRDefault="007357CB" w:rsidP="007357C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7357CB" w:rsidRPr="007357CB" w:rsidRDefault="007357CB" w:rsidP="007357C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ШАГ 4: СОЗДАНИЕ БЕЗОПАСНОЙ ПОДДЕРЖИВАЮЩЕЙ СРЕДЫ ДОМА</w:t>
      </w:r>
    </w:p>
    <w:p w:rsidR="007357CB" w:rsidRPr="007357CB" w:rsidRDefault="007357CB" w:rsidP="007357C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Укрепляйте доверительные отношения.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Проводите время вместе, интересуйтесь не только учёбой, но и чувствами, увлечениями ребёнка.</w:t>
      </w:r>
    </w:p>
    <w:p w:rsidR="007357CB" w:rsidRPr="007357CB" w:rsidRDefault="007357CB" w:rsidP="007357C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Контролируйте цифровую среду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не через запреты, а через интерес: спрашивайте, в какие игры он играет, на какие подписан каналы, обсуждайте контент.</w:t>
      </w:r>
    </w:p>
    <w:p w:rsidR="007357CB" w:rsidRPr="007357CB" w:rsidRDefault="007357CB" w:rsidP="007357C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Помогите найти социально одобряемое увлечение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 (спорт, творчество, </w:t>
      </w:r>
      <w:proofErr w:type="spellStart"/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волонтёрство</w:t>
      </w:r>
      <w:proofErr w:type="spellEnd"/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). Это даст положительную самооценку и круг общения.</w:t>
      </w:r>
    </w:p>
    <w:p w:rsidR="007357CB" w:rsidRPr="007357CB" w:rsidRDefault="007357CB" w:rsidP="007357C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Будьте примером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конструктивного разрешения конфликтов и здорового образа жизни.</w:t>
      </w:r>
    </w:p>
    <w:p w:rsidR="007357CB" w:rsidRDefault="007357CB" w:rsidP="007357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57CB" w:rsidRDefault="007357CB" w:rsidP="007357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57CB" w:rsidRDefault="007357CB" w:rsidP="007357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57CB" w:rsidRDefault="007357CB" w:rsidP="007357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57CB" w:rsidRPr="007357CB" w:rsidRDefault="007357CB" w:rsidP="007357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57CB" w:rsidRDefault="007357CB" w:rsidP="007357CB">
      <w:pPr>
        <w:spacing w:after="0" w:line="240" w:lineRule="auto"/>
        <w:jc w:val="both"/>
        <w:outlineLvl w:val="3"/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lastRenderedPageBreak/>
        <w:t>🚨 ЭКСТРЕННЫЕ СИТУАЦИИ: КОГДА ДЕЙСТВОВАТЬ НЕМЕДЛЕННО</w:t>
      </w:r>
    </w:p>
    <w:p w:rsidR="007357CB" w:rsidRPr="007357CB" w:rsidRDefault="007357CB" w:rsidP="007357CB">
      <w:pPr>
        <w:spacing w:after="0" w:line="240" w:lineRule="auto"/>
        <w:jc w:val="both"/>
        <w:outlineLvl w:val="3"/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</w:pPr>
    </w:p>
    <w:p w:rsidR="007357CB" w:rsidRPr="007357CB" w:rsidRDefault="007357CB" w:rsidP="007357C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Если есть </w:t>
      </w: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прямая угроза жизни и здоровью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(ребёнок пытается причинить вред себе или другим, находится в остром психотическом состоянии или состоянии опьянения):</w:t>
      </w:r>
    </w:p>
    <w:p w:rsidR="007357CB" w:rsidRPr="007357CB" w:rsidRDefault="007357CB" w:rsidP="007357C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Немедленно вызовите скорую помощь (103) или службу спасения (112).</w:t>
      </w:r>
    </w:p>
    <w:p w:rsidR="007357CB" w:rsidRPr="007357CB" w:rsidRDefault="007357CB" w:rsidP="007357C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Обратитесь в кризисные службы:</w:t>
      </w:r>
    </w:p>
    <w:p w:rsidR="007357CB" w:rsidRPr="007357CB" w:rsidRDefault="007357CB" w:rsidP="007357CB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Всероссийский детский телефон доверия: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</w:t>
      </w:r>
      <w:r w:rsidRPr="007357CB">
        <w:rPr>
          <w:rFonts w:ascii="Consolas" w:eastAsia="Times New Roman" w:hAnsi="Consolas" w:cs="Courier New"/>
          <w:color w:val="000000" w:themeColor="text1"/>
          <w:sz w:val="20"/>
          <w:szCs w:val="20"/>
          <w:shd w:val="clear" w:color="auto" w:fill="2C2C2E"/>
          <w:lang w:eastAsia="ru-RU"/>
        </w:rPr>
        <w:t>8-800-2000-122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(круглосуточно, бесплатно, анонимно).</w:t>
      </w:r>
    </w:p>
    <w:p w:rsidR="007357CB" w:rsidRDefault="007357CB" w:rsidP="007357CB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Горячая линия «Ребёнок в опасности» СК РФ: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</w:t>
      </w:r>
      <w:r w:rsidRPr="007357CB">
        <w:rPr>
          <w:rFonts w:ascii="Consolas" w:eastAsia="Times New Roman" w:hAnsi="Consolas" w:cs="Courier New"/>
          <w:color w:val="000000" w:themeColor="text1"/>
          <w:sz w:val="20"/>
          <w:szCs w:val="20"/>
          <w:shd w:val="clear" w:color="auto" w:fill="2C2C2E"/>
          <w:lang w:eastAsia="ru-RU"/>
        </w:rPr>
        <w:t>8-800-100-12-60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(доб. 1).</w:t>
      </w:r>
    </w:p>
    <w:p w:rsidR="007357CB" w:rsidRPr="007357CB" w:rsidRDefault="007357CB" w:rsidP="007357CB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7357CB" w:rsidRPr="007357CB" w:rsidRDefault="007357CB" w:rsidP="007357CB">
      <w:pPr>
        <w:spacing w:after="0" w:line="240" w:lineRule="auto"/>
        <w:jc w:val="both"/>
        <w:outlineLvl w:val="3"/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✅ РЕСУРСЫ ДЛЯ ПОЛУЧЕНИЯ ИНФОРМАЦИИ И ПОДДЕРЖКИ</w:t>
      </w:r>
    </w:p>
    <w:p w:rsidR="007357CB" w:rsidRPr="007357CB" w:rsidRDefault="007357CB" w:rsidP="007357C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Портал «</w:t>
      </w:r>
      <w:proofErr w:type="spellStart"/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Растимдетей</w:t>
      </w:r>
      <w:proofErr w:type="gramStart"/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.р</w:t>
      </w:r>
      <w:proofErr w:type="gramEnd"/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ф</w:t>
      </w:r>
      <w:proofErr w:type="spellEnd"/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»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— навигатор по всем вопросам воспитания и образования от 0 до 18 лет.</w:t>
      </w:r>
    </w:p>
    <w:p w:rsidR="007357CB" w:rsidRPr="007357CB" w:rsidRDefault="007357CB" w:rsidP="007357C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 xml:space="preserve">Проект «Быть </w:t>
      </w:r>
      <w:proofErr w:type="spellStart"/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родителем</w:t>
      </w:r>
      <w:proofErr w:type="gramStart"/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.р</w:t>
      </w:r>
      <w:proofErr w:type="gramEnd"/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ф</w:t>
      </w:r>
      <w:proofErr w:type="spellEnd"/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»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— психологический университет для родителей.</w:t>
      </w:r>
    </w:p>
    <w:p w:rsidR="007357CB" w:rsidRDefault="007357CB" w:rsidP="007357C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Ваш школьный педагог-психолог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— первый и главный консультант.</w:t>
      </w:r>
    </w:p>
    <w:p w:rsidR="007357CB" w:rsidRPr="007357CB" w:rsidRDefault="007357CB" w:rsidP="007357CB">
      <w:pPr>
        <w:spacing w:after="0" w:line="240" w:lineRule="auto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7357CB" w:rsidRPr="007357CB" w:rsidRDefault="007357CB" w:rsidP="007357CB">
      <w:pPr>
        <w:spacing w:after="0" w:line="240" w:lineRule="auto"/>
        <w:jc w:val="center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ГЛАВНЫЙ ПРИНЦИП: ВЫ НЕ ОДНИ.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Современная система профилактики — это </w:t>
      </w:r>
      <w:r w:rsidRPr="007357C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ru-RU"/>
        </w:rPr>
        <w:t>взаимодействие семьи, школы и специалистов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. Ваша </w:t>
      </w:r>
      <w:proofErr w:type="spellStart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проактивная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</w:t>
      </w:r>
      <w:r w:rsidRPr="007357CB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позиция, открытость к диалогу со школой и своевременное обращение за помощью — основа безопасности и благополучия вашего ребёнка.</w:t>
      </w:r>
    </w:p>
    <w:p w:rsidR="00BE01D8" w:rsidRPr="007357CB" w:rsidRDefault="007357CB" w:rsidP="007357CB">
      <w:pPr>
        <w:spacing w:after="0" w:line="240" w:lineRule="auto"/>
        <w:rPr>
          <w:color w:val="000000" w:themeColor="text1"/>
        </w:rPr>
      </w:pPr>
    </w:p>
    <w:sectPr w:rsidR="00BE01D8" w:rsidRPr="007357CB" w:rsidSect="007357C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057C"/>
    <w:multiLevelType w:val="multilevel"/>
    <w:tmpl w:val="077A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B6DFB"/>
    <w:multiLevelType w:val="multilevel"/>
    <w:tmpl w:val="23FC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F045A"/>
    <w:multiLevelType w:val="multilevel"/>
    <w:tmpl w:val="2A240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3105ED"/>
    <w:multiLevelType w:val="multilevel"/>
    <w:tmpl w:val="F86E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8955F9"/>
    <w:multiLevelType w:val="multilevel"/>
    <w:tmpl w:val="F7B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AD4087"/>
    <w:multiLevelType w:val="multilevel"/>
    <w:tmpl w:val="91BE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7CB"/>
    <w:rsid w:val="007357CB"/>
    <w:rsid w:val="00971269"/>
    <w:rsid w:val="00E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9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2026-01-25T11:32:00Z</dcterms:created>
  <dcterms:modified xsi:type="dcterms:W3CDTF">2026-01-25T11:40:00Z</dcterms:modified>
</cp:coreProperties>
</file>